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790A" w:rsidRDefault="00B0790A" w:rsidP="00A46DAD">
      <w:pPr>
        <w:pStyle w:val="Corpodetexto"/>
        <w:tabs>
          <w:tab w:val="left" w:pos="-142"/>
          <w:tab w:val="left" w:pos="709"/>
        </w:tabs>
        <w:jc w:val="right"/>
        <w:rPr>
          <w:b/>
          <w:bCs/>
          <w:color w:val="000000"/>
          <w:sz w:val="22"/>
          <w:szCs w:val="22"/>
          <w:lang w:eastAsia="pt-BR"/>
        </w:rPr>
      </w:pPr>
      <w:r>
        <w:rPr>
          <w:b/>
          <w:bCs/>
          <w:color w:val="000000"/>
          <w:sz w:val="22"/>
          <w:szCs w:val="22"/>
          <w:lang w:eastAsia="pt-BR"/>
        </w:rPr>
        <w:t xml:space="preserve">Sapucaia do Sul, dia </w:t>
      </w:r>
      <w:r w:rsidR="00A46DAD">
        <w:rPr>
          <w:b/>
          <w:bCs/>
          <w:color w:val="000000"/>
          <w:sz w:val="22"/>
          <w:szCs w:val="22"/>
          <w:lang w:eastAsia="pt-BR"/>
        </w:rPr>
        <w:t>28</w:t>
      </w:r>
      <w:r>
        <w:rPr>
          <w:b/>
          <w:bCs/>
          <w:color w:val="000000"/>
          <w:sz w:val="22"/>
          <w:szCs w:val="22"/>
          <w:lang w:eastAsia="pt-BR"/>
        </w:rPr>
        <w:t xml:space="preserve"> de</w:t>
      </w:r>
      <w:r w:rsidR="00A46DAD">
        <w:rPr>
          <w:b/>
          <w:bCs/>
          <w:color w:val="000000"/>
          <w:sz w:val="22"/>
          <w:szCs w:val="22"/>
          <w:lang w:eastAsia="pt-BR"/>
        </w:rPr>
        <w:t xml:space="preserve"> março </w:t>
      </w:r>
      <w:r>
        <w:rPr>
          <w:b/>
          <w:bCs/>
          <w:color w:val="000000"/>
          <w:sz w:val="22"/>
          <w:szCs w:val="22"/>
          <w:lang w:eastAsia="pt-BR"/>
        </w:rPr>
        <w:t>de 202</w:t>
      </w:r>
      <w:r w:rsidR="00A46DAD">
        <w:rPr>
          <w:b/>
          <w:bCs/>
          <w:color w:val="000000"/>
          <w:sz w:val="22"/>
          <w:szCs w:val="22"/>
          <w:lang w:eastAsia="pt-BR"/>
        </w:rPr>
        <w:t>3</w:t>
      </w:r>
      <w:r>
        <w:rPr>
          <w:b/>
          <w:bCs/>
          <w:color w:val="000000"/>
          <w:sz w:val="22"/>
          <w:szCs w:val="22"/>
          <w:lang w:eastAsia="pt-BR"/>
        </w:rPr>
        <w:t>.</w:t>
      </w:r>
    </w:p>
    <w:p w:rsidR="00B0790A" w:rsidRDefault="00B0790A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2"/>
          <w:szCs w:val="22"/>
          <w:lang w:eastAsia="pt-BR"/>
        </w:rPr>
      </w:pPr>
    </w:p>
    <w:p w:rsidR="00B0790A" w:rsidRPr="00157469" w:rsidRDefault="00B0790A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2"/>
          <w:szCs w:val="22"/>
          <w:lang w:eastAsia="pt-BR"/>
        </w:rPr>
      </w:pPr>
      <w:r>
        <w:rPr>
          <w:bCs/>
          <w:color w:val="000000"/>
          <w:sz w:val="22"/>
          <w:szCs w:val="22"/>
          <w:lang w:eastAsia="pt-BR"/>
        </w:rPr>
        <w:t xml:space="preserve">Processo: </w:t>
      </w:r>
      <w:r w:rsidR="00C444DC" w:rsidRPr="00C444DC">
        <w:rPr>
          <w:bCs/>
          <w:color w:val="000000"/>
          <w:sz w:val="22"/>
          <w:szCs w:val="22"/>
          <w:lang w:eastAsia="pt-BR"/>
        </w:rPr>
        <w:t>190685/2023</w:t>
      </w:r>
    </w:p>
    <w:p w:rsidR="00B0790A" w:rsidRPr="00157469" w:rsidRDefault="00C444DC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2"/>
          <w:szCs w:val="22"/>
          <w:lang w:eastAsia="pt-BR"/>
        </w:rPr>
      </w:pPr>
      <w:r>
        <w:rPr>
          <w:bCs/>
          <w:color w:val="000000"/>
          <w:sz w:val="22"/>
          <w:szCs w:val="22"/>
          <w:lang w:eastAsia="pt-BR"/>
        </w:rPr>
        <w:t>Credenciamento</w:t>
      </w:r>
      <w:r w:rsidR="00B0790A">
        <w:rPr>
          <w:bCs/>
          <w:color w:val="000000"/>
          <w:sz w:val="22"/>
          <w:szCs w:val="22"/>
          <w:lang w:eastAsia="pt-BR"/>
        </w:rPr>
        <w:t xml:space="preserve">: </w:t>
      </w:r>
      <w:r w:rsidR="00B0790A">
        <w:rPr>
          <w:sz w:val="24"/>
          <w:szCs w:val="24"/>
        </w:rPr>
        <w:t>00</w:t>
      </w:r>
      <w:r>
        <w:rPr>
          <w:sz w:val="24"/>
          <w:szCs w:val="24"/>
        </w:rPr>
        <w:t>01</w:t>
      </w:r>
      <w:r w:rsidR="00B0790A">
        <w:rPr>
          <w:sz w:val="24"/>
          <w:szCs w:val="24"/>
        </w:rPr>
        <w:t>/202</w:t>
      </w:r>
      <w:r>
        <w:rPr>
          <w:sz w:val="24"/>
          <w:szCs w:val="24"/>
        </w:rPr>
        <w:t>3</w:t>
      </w:r>
    </w:p>
    <w:p w:rsidR="00B0790A" w:rsidRDefault="00B0790A" w:rsidP="00B0790A">
      <w:pPr>
        <w:pStyle w:val="Corpodetexto"/>
        <w:tabs>
          <w:tab w:val="left" w:pos="-142"/>
          <w:tab w:val="left" w:pos="709"/>
        </w:tabs>
        <w:rPr>
          <w:b/>
          <w:bCs/>
          <w:color w:val="000000"/>
          <w:sz w:val="22"/>
          <w:szCs w:val="22"/>
          <w:lang w:eastAsia="pt-BR"/>
        </w:rPr>
      </w:pPr>
    </w:p>
    <w:p w:rsidR="00B0790A" w:rsidRDefault="00B0790A" w:rsidP="00B0790A">
      <w:pPr>
        <w:pStyle w:val="Corpodetexto"/>
        <w:tabs>
          <w:tab w:val="left" w:pos="-142"/>
          <w:tab w:val="left" w:pos="709"/>
        </w:tabs>
        <w:jc w:val="center"/>
        <w:rPr>
          <w:b/>
          <w:bCs/>
          <w:color w:val="000000"/>
          <w:sz w:val="22"/>
          <w:szCs w:val="22"/>
          <w:lang w:eastAsia="pt-BR"/>
        </w:rPr>
      </w:pPr>
      <w:r>
        <w:rPr>
          <w:b/>
          <w:bCs/>
          <w:color w:val="000000"/>
          <w:sz w:val="22"/>
          <w:szCs w:val="22"/>
          <w:lang w:eastAsia="pt-BR"/>
        </w:rPr>
        <w:t>ESCLARECIMENTO</w:t>
      </w:r>
    </w:p>
    <w:p w:rsidR="00B0790A" w:rsidRDefault="00B0790A" w:rsidP="00B0790A">
      <w:pPr>
        <w:pStyle w:val="Corpodetexto"/>
        <w:tabs>
          <w:tab w:val="left" w:pos="-142"/>
          <w:tab w:val="left" w:pos="709"/>
        </w:tabs>
        <w:jc w:val="center"/>
        <w:rPr>
          <w:b/>
          <w:bCs/>
          <w:color w:val="000000"/>
          <w:sz w:val="22"/>
          <w:szCs w:val="22"/>
          <w:lang w:eastAsia="pt-BR"/>
        </w:rPr>
      </w:pPr>
    </w:p>
    <w:p w:rsidR="00B0790A" w:rsidRPr="00DF4A34" w:rsidRDefault="00B0790A" w:rsidP="00B0790A">
      <w:pPr>
        <w:pStyle w:val="Corpodetexto"/>
        <w:tabs>
          <w:tab w:val="left" w:pos="-142"/>
          <w:tab w:val="left" w:pos="709"/>
        </w:tabs>
        <w:spacing w:line="360" w:lineRule="auto"/>
        <w:jc w:val="both"/>
        <w:rPr>
          <w:bCs/>
          <w:color w:val="000000"/>
          <w:sz w:val="24"/>
          <w:szCs w:val="24"/>
          <w:lang w:eastAsia="pt-BR"/>
        </w:rPr>
      </w:pPr>
      <w:r w:rsidRPr="00DF4A34">
        <w:rPr>
          <w:b/>
          <w:bCs/>
          <w:color w:val="000000"/>
          <w:sz w:val="24"/>
          <w:szCs w:val="24"/>
          <w:lang w:eastAsia="pt-BR"/>
        </w:rPr>
        <w:t xml:space="preserve">             </w:t>
      </w:r>
      <w:r w:rsidRPr="00DF4A34">
        <w:rPr>
          <w:bCs/>
          <w:color w:val="000000"/>
          <w:sz w:val="24"/>
          <w:szCs w:val="24"/>
          <w:lang w:eastAsia="pt-BR"/>
        </w:rPr>
        <w:t xml:space="preserve">A pregoeira da FHGV visando esclarecimento informa que: </w:t>
      </w:r>
    </w:p>
    <w:p w:rsidR="00B0790A" w:rsidRPr="00F34EE3" w:rsidRDefault="00B0790A" w:rsidP="00B0790A">
      <w:pPr>
        <w:spacing w:line="360" w:lineRule="auto"/>
        <w:jc w:val="both"/>
        <w:rPr>
          <w:bCs/>
          <w:color w:val="000000"/>
          <w:sz w:val="24"/>
          <w:szCs w:val="24"/>
          <w:lang w:eastAsia="pt-BR"/>
        </w:rPr>
      </w:pPr>
      <w:r>
        <w:rPr>
          <w:rFonts w:ascii="Arial" w:hAnsi="Arial" w:cs="Arial"/>
          <w:bCs/>
          <w:color w:val="000000"/>
          <w:sz w:val="24"/>
          <w:szCs w:val="24"/>
          <w:lang w:eastAsia="pt-BR"/>
        </w:rPr>
        <w:t xml:space="preserve">Referente ao </w:t>
      </w:r>
      <w:r w:rsidRPr="00D65253">
        <w:rPr>
          <w:rFonts w:ascii="Arial" w:hAnsi="Arial" w:cs="Arial"/>
          <w:color w:val="1E241A"/>
          <w:spacing w:val="2"/>
          <w:shd w:val="clear" w:color="auto" w:fill="FFFFFF"/>
        </w:rPr>
        <w:t xml:space="preserve">item </w:t>
      </w:r>
      <w:r>
        <w:rPr>
          <w:rFonts w:ascii="Arial" w:hAnsi="Arial" w:cs="Arial"/>
          <w:color w:val="1E241A"/>
          <w:spacing w:val="2"/>
          <w:shd w:val="clear" w:color="auto" w:fill="FFFFFF"/>
        </w:rPr>
        <w:t>9</w:t>
      </w:r>
      <w:r w:rsidR="0052396A">
        <w:rPr>
          <w:rFonts w:ascii="Arial" w:hAnsi="Arial" w:cs="Arial"/>
          <w:color w:val="1E241A"/>
          <w:spacing w:val="2"/>
          <w:shd w:val="clear" w:color="auto" w:fill="FFFFFF"/>
        </w:rPr>
        <w:t>.12</w:t>
      </w:r>
      <w:r>
        <w:rPr>
          <w:rFonts w:ascii="Arial" w:hAnsi="Arial" w:cs="Arial"/>
          <w:color w:val="1E241A"/>
          <w:spacing w:val="2"/>
          <w:shd w:val="clear" w:color="auto" w:fill="FFFFFF"/>
        </w:rPr>
        <w:t xml:space="preserve"> e clausula IV, §</w:t>
      </w:r>
      <w:r w:rsidR="00A46DAD">
        <w:rPr>
          <w:rFonts w:ascii="Arial" w:hAnsi="Arial" w:cs="Arial"/>
          <w:color w:val="1E241A"/>
          <w:spacing w:val="2"/>
          <w:shd w:val="clear" w:color="auto" w:fill="FFFFFF"/>
        </w:rPr>
        <w:t>3</w:t>
      </w:r>
      <w:r>
        <w:rPr>
          <w:rFonts w:ascii="Arial" w:hAnsi="Arial" w:cs="Arial"/>
          <w:color w:val="1E241A"/>
          <w:spacing w:val="2"/>
          <w:shd w:val="clear" w:color="auto" w:fill="FFFFFF"/>
        </w:rPr>
        <w:t>º da minuta do contrato,</w:t>
      </w:r>
      <w:r w:rsidRPr="00D65253">
        <w:rPr>
          <w:rFonts w:ascii="Arial" w:hAnsi="Arial" w:cs="Arial"/>
          <w:color w:val="1E241A"/>
          <w:spacing w:val="2"/>
          <w:shd w:val="clear" w:color="auto" w:fill="FFFFFF"/>
        </w:rPr>
        <w:t xml:space="preserve"> </w:t>
      </w:r>
      <w:r w:rsidR="00A46DAD">
        <w:rPr>
          <w:rFonts w:ascii="Arial" w:hAnsi="Arial" w:cs="Arial"/>
          <w:color w:val="1E241A"/>
          <w:spacing w:val="2"/>
          <w:shd w:val="clear" w:color="auto" w:fill="FFFFFF"/>
        </w:rPr>
        <w:t xml:space="preserve">inclui-se </w:t>
      </w:r>
      <w:r>
        <w:rPr>
          <w:rFonts w:ascii="Arial" w:hAnsi="Arial" w:cs="Arial"/>
          <w:color w:val="1E241A"/>
          <w:spacing w:val="2"/>
          <w:shd w:val="clear" w:color="auto" w:fill="FFFFFF"/>
        </w:rPr>
        <w:t xml:space="preserve">conforme </w:t>
      </w:r>
      <w:r>
        <w:rPr>
          <w:rFonts w:ascii="Arial" w:hAnsi="Arial" w:cs="Arial"/>
          <w:bCs/>
          <w:color w:val="000000"/>
          <w:sz w:val="24"/>
          <w:szCs w:val="24"/>
          <w:lang w:eastAsia="pt-BR"/>
        </w:rPr>
        <w:t>segue:</w:t>
      </w:r>
    </w:p>
    <w:p w:rsidR="00B0790A" w:rsidRDefault="00B0790A" w:rsidP="00A46DAD">
      <w:pPr>
        <w:jc w:val="both"/>
        <w:rPr>
          <w:b/>
          <w:bCs/>
        </w:rPr>
      </w:pPr>
      <w:bookmarkStart w:id="0" w:name="_Hlk130902938"/>
      <w:r>
        <w:rPr>
          <w:b/>
          <w:bCs/>
        </w:rPr>
        <w:t>No caso de prorrogação do contrato, por manifestação, os valores serão reajustados conforme o índice anual do IPCA.</w:t>
      </w:r>
    </w:p>
    <w:bookmarkEnd w:id="0"/>
    <w:p w:rsidR="00B0790A" w:rsidRDefault="00B0790A" w:rsidP="00B0790A">
      <w:pPr>
        <w:pStyle w:val="Corpodetexto"/>
        <w:tabs>
          <w:tab w:val="left" w:pos="-142"/>
          <w:tab w:val="left" w:pos="709"/>
        </w:tabs>
        <w:rPr>
          <w:sz w:val="24"/>
          <w:szCs w:val="24"/>
        </w:rPr>
      </w:pPr>
    </w:p>
    <w:p w:rsidR="00B0790A" w:rsidRPr="00D65253" w:rsidRDefault="00B0790A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4"/>
          <w:szCs w:val="24"/>
          <w:lang w:eastAsia="pt-BR"/>
        </w:rPr>
      </w:pPr>
      <w:r w:rsidRPr="00D65253">
        <w:rPr>
          <w:sz w:val="24"/>
          <w:szCs w:val="24"/>
        </w:rPr>
        <w:t xml:space="preserve">Sem mais, </w:t>
      </w:r>
    </w:p>
    <w:p w:rsidR="00B0790A" w:rsidRDefault="00B0790A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2"/>
          <w:szCs w:val="22"/>
          <w:lang w:eastAsia="pt-BR"/>
        </w:rPr>
      </w:pPr>
      <w:r>
        <w:rPr>
          <w:bCs/>
          <w:color w:val="000000"/>
          <w:sz w:val="22"/>
          <w:szCs w:val="22"/>
          <w:lang w:eastAsia="pt-BR"/>
        </w:rPr>
        <w:t xml:space="preserve">                                                                                 </w:t>
      </w:r>
      <w:r w:rsidRPr="00672CB7">
        <w:rPr>
          <w:bCs/>
          <w:color w:val="000000"/>
          <w:sz w:val="22"/>
          <w:szCs w:val="22"/>
          <w:lang w:eastAsia="pt-BR"/>
        </w:rPr>
        <w:t xml:space="preserve">    </w:t>
      </w:r>
      <w:r>
        <w:rPr>
          <w:bCs/>
          <w:color w:val="000000"/>
          <w:sz w:val="22"/>
          <w:szCs w:val="22"/>
          <w:lang w:eastAsia="pt-BR"/>
        </w:rPr>
        <w:t xml:space="preserve">     </w:t>
      </w:r>
    </w:p>
    <w:p w:rsidR="00B0790A" w:rsidRDefault="00B0790A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2"/>
          <w:szCs w:val="22"/>
          <w:lang w:eastAsia="pt-BR"/>
        </w:rPr>
      </w:pPr>
    </w:p>
    <w:p w:rsidR="00B0790A" w:rsidRDefault="00B0790A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2"/>
          <w:szCs w:val="22"/>
          <w:lang w:eastAsia="pt-BR"/>
        </w:rPr>
      </w:pPr>
    </w:p>
    <w:p w:rsidR="00B0790A" w:rsidRPr="00672CB7" w:rsidRDefault="00B0790A" w:rsidP="00B0790A">
      <w:pPr>
        <w:pStyle w:val="Corpodetexto"/>
        <w:tabs>
          <w:tab w:val="left" w:pos="-142"/>
          <w:tab w:val="left" w:pos="709"/>
        </w:tabs>
        <w:jc w:val="right"/>
        <w:rPr>
          <w:bCs/>
          <w:color w:val="000000"/>
          <w:sz w:val="22"/>
          <w:szCs w:val="22"/>
          <w:lang w:eastAsia="pt-BR"/>
        </w:rPr>
      </w:pPr>
      <w:r>
        <w:rPr>
          <w:bCs/>
          <w:color w:val="000000"/>
          <w:sz w:val="22"/>
          <w:szCs w:val="22"/>
          <w:lang w:eastAsia="pt-BR"/>
        </w:rPr>
        <w:t xml:space="preserve">       Rosane Luciane Seidel</w:t>
      </w:r>
    </w:p>
    <w:p w:rsidR="00B0790A" w:rsidRPr="00672CB7" w:rsidRDefault="00B0790A" w:rsidP="00B0790A">
      <w:pPr>
        <w:pStyle w:val="Corpodetexto"/>
        <w:tabs>
          <w:tab w:val="left" w:pos="-142"/>
          <w:tab w:val="left" w:pos="709"/>
        </w:tabs>
        <w:rPr>
          <w:bCs/>
          <w:color w:val="000000"/>
          <w:sz w:val="22"/>
          <w:szCs w:val="22"/>
          <w:lang w:eastAsia="pt-BR"/>
        </w:rPr>
      </w:pPr>
      <w:r w:rsidRPr="00672CB7">
        <w:rPr>
          <w:bCs/>
          <w:color w:val="000000"/>
          <w:sz w:val="22"/>
          <w:szCs w:val="22"/>
          <w:lang w:eastAsia="pt-BR"/>
        </w:rPr>
        <w:t xml:space="preserve">                                                                                   </w:t>
      </w:r>
      <w:r>
        <w:rPr>
          <w:bCs/>
          <w:color w:val="000000"/>
          <w:sz w:val="22"/>
          <w:szCs w:val="22"/>
          <w:lang w:eastAsia="pt-BR"/>
        </w:rPr>
        <w:t xml:space="preserve">                       Pregoeira</w:t>
      </w:r>
    </w:p>
    <w:p w:rsidR="00A7246E" w:rsidRDefault="00A7246E" w:rsidP="005B0D7A">
      <w:pPr>
        <w:tabs>
          <w:tab w:val="left" w:pos="0"/>
          <w:tab w:val="left" w:pos="851"/>
        </w:tabs>
        <w:spacing w:after="120" w:line="360" w:lineRule="auto"/>
        <w:ind w:left="720"/>
        <w:jc w:val="both"/>
        <w:rPr>
          <w:rFonts w:ascii="Arial" w:eastAsia="Calibri" w:hAnsi="Arial" w:cs="Arial"/>
          <w:b/>
        </w:rPr>
      </w:pPr>
    </w:p>
    <w:p w:rsidR="00A7246E" w:rsidRDefault="00A7246E" w:rsidP="005B0D7A">
      <w:pPr>
        <w:tabs>
          <w:tab w:val="left" w:pos="0"/>
          <w:tab w:val="left" w:pos="851"/>
        </w:tabs>
        <w:spacing w:after="120" w:line="360" w:lineRule="auto"/>
        <w:ind w:left="720"/>
        <w:jc w:val="both"/>
        <w:rPr>
          <w:rFonts w:ascii="Arial" w:eastAsia="Calibri" w:hAnsi="Arial" w:cs="Arial"/>
          <w:b/>
        </w:rPr>
      </w:pPr>
    </w:p>
    <w:p w:rsidR="003358B2" w:rsidRPr="00A532DC" w:rsidRDefault="003358B2" w:rsidP="003358B2">
      <w:pPr>
        <w:pStyle w:val="PargrafodaLista"/>
        <w:tabs>
          <w:tab w:val="left" w:pos="144"/>
          <w:tab w:val="left" w:pos="864"/>
          <w:tab w:val="left" w:pos="1584"/>
          <w:tab w:val="left" w:pos="2304"/>
          <w:tab w:val="left" w:pos="3024"/>
          <w:tab w:val="left" w:pos="3744"/>
          <w:tab w:val="left" w:pos="4464"/>
          <w:tab w:val="left" w:pos="5184"/>
          <w:tab w:val="left" w:pos="5904"/>
          <w:tab w:val="left" w:pos="6624"/>
        </w:tabs>
        <w:spacing w:line="360" w:lineRule="auto"/>
        <w:jc w:val="both"/>
        <w:rPr>
          <w:rFonts w:ascii="Arial" w:hAnsi="Arial" w:cs="Arial"/>
        </w:rPr>
      </w:pPr>
      <w:bookmarkStart w:id="1" w:name="_GoBack"/>
      <w:bookmarkEnd w:id="1"/>
    </w:p>
    <w:p w:rsidR="003358B2" w:rsidRPr="005B0D7A" w:rsidRDefault="003358B2" w:rsidP="005B0D7A">
      <w:pPr>
        <w:tabs>
          <w:tab w:val="left" w:pos="0"/>
          <w:tab w:val="left" w:pos="851"/>
        </w:tabs>
        <w:spacing w:after="120" w:line="360" w:lineRule="auto"/>
        <w:ind w:left="720"/>
        <w:jc w:val="both"/>
        <w:rPr>
          <w:rFonts w:ascii="Arial" w:eastAsia="Calibri" w:hAnsi="Arial" w:cs="Arial"/>
        </w:rPr>
      </w:pPr>
    </w:p>
    <w:p w:rsidR="006F5023" w:rsidRDefault="00C444DC"/>
    <w:sectPr w:rsidR="006F5023" w:rsidSect="00461E0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3F8C" w:rsidRDefault="00B63F8C" w:rsidP="009305A8">
      <w:pPr>
        <w:spacing w:after="0" w:line="240" w:lineRule="auto"/>
      </w:pPr>
      <w:r>
        <w:separator/>
      </w:r>
    </w:p>
  </w:endnote>
  <w:endnote w:type="continuationSeparator" w:id="0">
    <w:p w:rsidR="00B63F8C" w:rsidRDefault="00B63F8C" w:rsidP="00930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5F85" w:rsidRDefault="00375F8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5A8" w:rsidRDefault="009305A8">
    <w:pPr>
      <w:pStyle w:val="Rodap"/>
    </w:pPr>
  </w:p>
  <w:p w:rsidR="009305A8" w:rsidRDefault="00F30BDF">
    <w:pPr>
      <w:pStyle w:val="Rodap"/>
    </w:pPr>
    <w:r>
      <w:rPr>
        <w:noProof/>
        <w:lang w:eastAsia="pt-BR"/>
      </w:rPr>
      <w:drawing>
        <wp:inline distT="0" distB="0" distL="0" distR="0">
          <wp:extent cx="5400040" cy="608965"/>
          <wp:effectExtent l="19050" t="0" r="0" b="0"/>
          <wp:docPr id="2" name="Imagem 1" descr="Rodapé_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é_201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6089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5F85" w:rsidRDefault="00375F8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3F8C" w:rsidRDefault="00B63F8C" w:rsidP="009305A8">
      <w:pPr>
        <w:spacing w:after="0" w:line="240" w:lineRule="auto"/>
      </w:pPr>
      <w:r>
        <w:separator/>
      </w:r>
    </w:p>
  </w:footnote>
  <w:footnote w:type="continuationSeparator" w:id="0">
    <w:p w:rsidR="00B63F8C" w:rsidRDefault="00B63F8C" w:rsidP="009305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5F85" w:rsidRDefault="00375F8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05A8" w:rsidRDefault="009305A8">
    <w:pPr>
      <w:pStyle w:val="Cabealho"/>
    </w:pPr>
    <w:r>
      <w:rPr>
        <w:noProof/>
        <w:lang w:eastAsia="pt-BR"/>
      </w:rPr>
      <w:drawing>
        <wp:inline distT="0" distB="0" distL="0" distR="0">
          <wp:extent cx="5400040" cy="1066165"/>
          <wp:effectExtent l="19050" t="0" r="0" b="0"/>
          <wp:docPr id="3" name="Imagem 2" descr="Cabeçalho_201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_2017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661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305A8" w:rsidRDefault="009305A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5F85" w:rsidRDefault="00375F8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514C1"/>
    <w:multiLevelType w:val="multilevel"/>
    <w:tmpl w:val="323ED88E"/>
    <w:lvl w:ilvl="0">
      <w:start w:val="8"/>
      <w:numFmt w:val="decimal"/>
      <w:lvlText w:val="%1."/>
      <w:lvlJc w:val="right"/>
      <w:pPr>
        <w:ind w:left="360" w:hanging="360"/>
      </w:pPr>
      <w:rPr>
        <w:rFonts w:ascii="Arial" w:eastAsia="Times New Roman" w:hAnsi="Arial" w:cs="Arial" w:hint="default"/>
      </w:rPr>
    </w:lvl>
    <w:lvl w:ilvl="1">
      <w:start w:val="3"/>
      <w:numFmt w:val="decimal"/>
      <w:lvlText w:val="%1.%2."/>
      <w:lvlJc w:val="left"/>
      <w:pPr>
        <w:ind w:left="432" w:hanging="432"/>
      </w:pPr>
      <w:rPr>
        <w:rFonts w:hint="default"/>
        <w:b w:val="0"/>
        <w:color w:val="0D0D0D"/>
      </w:rPr>
    </w:lvl>
    <w:lvl w:ilvl="2">
      <w:start w:val="1"/>
      <w:numFmt w:val="decimal"/>
      <w:lvlText w:val="%1.%2.%3."/>
      <w:lvlJc w:val="left"/>
      <w:pPr>
        <w:ind w:left="50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6F23D09"/>
    <w:multiLevelType w:val="hybridMultilevel"/>
    <w:tmpl w:val="4BBE2BA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7B5946"/>
    <w:multiLevelType w:val="multilevel"/>
    <w:tmpl w:val="241A529C"/>
    <w:lvl w:ilvl="0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270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9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23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224" w:hanging="1800"/>
      </w:pPr>
      <w:rPr>
        <w:rFonts w:hint="default"/>
      </w:rPr>
    </w:lvl>
  </w:abstractNum>
  <w:abstractNum w:abstractNumId="3" w15:restartNumberingAfterBreak="0">
    <w:nsid w:val="5F592A3B"/>
    <w:multiLevelType w:val="multilevel"/>
    <w:tmpl w:val="AC70EDD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5A8"/>
    <w:rsid w:val="000B21EF"/>
    <w:rsid w:val="00201DD3"/>
    <w:rsid w:val="003358B2"/>
    <w:rsid w:val="00375F85"/>
    <w:rsid w:val="00461E03"/>
    <w:rsid w:val="0052396A"/>
    <w:rsid w:val="005B0D7A"/>
    <w:rsid w:val="006522B5"/>
    <w:rsid w:val="00864F04"/>
    <w:rsid w:val="008B3EB2"/>
    <w:rsid w:val="009305A8"/>
    <w:rsid w:val="00A46DAD"/>
    <w:rsid w:val="00A7246E"/>
    <w:rsid w:val="00B0790A"/>
    <w:rsid w:val="00B63F8C"/>
    <w:rsid w:val="00B83A57"/>
    <w:rsid w:val="00C444DC"/>
    <w:rsid w:val="00D90DB6"/>
    <w:rsid w:val="00ED2223"/>
    <w:rsid w:val="00F3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0933D6C"/>
  <w15:docId w15:val="{72D46891-1EA2-4961-B489-F11C31326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E0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0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305A8"/>
  </w:style>
  <w:style w:type="paragraph" w:styleId="Rodap">
    <w:name w:val="footer"/>
    <w:basedOn w:val="Normal"/>
    <w:link w:val="RodapChar"/>
    <w:uiPriority w:val="99"/>
    <w:unhideWhenUsed/>
    <w:rsid w:val="00930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305A8"/>
  </w:style>
  <w:style w:type="paragraph" w:styleId="Textodebalo">
    <w:name w:val="Balloon Text"/>
    <w:basedOn w:val="Normal"/>
    <w:link w:val="TextodebaloChar"/>
    <w:uiPriority w:val="99"/>
    <w:semiHidden/>
    <w:unhideWhenUsed/>
    <w:rsid w:val="00930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5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358B2"/>
    <w:pPr>
      <w:ind w:left="720"/>
      <w:contextualSpacing/>
    </w:pPr>
  </w:style>
  <w:style w:type="paragraph" w:styleId="Corpodetexto">
    <w:name w:val="Body Text"/>
    <w:basedOn w:val="Normal"/>
    <w:link w:val="CorpodetextoChar"/>
    <w:semiHidden/>
    <w:rsid w:val="00B0790A"/>
    <w:rPr>
      <w:rFonts w:ascii="Arial" w:eastAsia="Times New Roman" w:hAnsi="Arial" w:cs="Arial"/>
      <w:sz w:val="32"/>
      <w:szCs w:val="32"/>
    </w:rPr>
  </w:style>
  <w:style w:type="character" w:customStyle="1" w:styleId="CorpodetextoChar">
    <w:name w:val="Corpo de texto Char"/>
    <w:basedOn w:val="Fontepargpadro"/>
    <w:link w:val="Corpodetexto"/>
    <w:semiHidden/>
    <w:rsid w:val="00B0790A"/>
    <w:rPr>
      <w:rFonts w:ascii="Arial" w:eastAsia="Times New Roman" w:hAnsi="Arial" w:cs="Arial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22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C6DF11B-9B39-4200-A47B-93F43000E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jordana.ramos</dc:creator>
  <cp:lastModifiedBy>Rosane Seidel</cp:lastModifiedBy>
  <cp:revision>2</cp:revision>
  <dcterms:created xsi:type="dcterms:W3CDTF">2023-03-28T17:11:00Z</dcterms:created>
  <dcterms:modified xsi:type="dcterms:W3CDTF">2023-03-28T17:11:00Z</dcterms:modified>
</cp:coreProperties>
</file>